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宋体"/>
          <w:kern w:val="0"/>
          <w:sz w:val="28"/>
          <w:szCs w:val="28"/>
        </w:rPr>
        <w:t>附件：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1、整体施工要求：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本绿化装饰施工要求营造一个舒适度高、环境好，有特色、有情调且受大众喜爱的接待空间；在保证游客中心办公的情况下，打造出一个既能保留红窗主题，又能兼具时下流行元素效果的美化空间。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运用色彩和软装饰品能让整个空间变的有温度。在色彩选择上，以绿色和大地色系为主，少量点缀亮色；在空间装饰上选择以绿植为主，仿真花、干花、木质元素、陶土瓶器、手工艺品等具有天然感的元素来表现阳澄湖半岛的自然生态；在材料选择上，尽可能选用半岛自产的野生材料，手工制作，体现环保。</w:t>
      </w:r>
    </w:p>
    <w:p>
      <w:pPr>
        <w:pStyle w:val="10"/>
        <w:widowControl/>
        <w:ind w:left="555"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主要设计方案整体布局如下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9"/>
        <w:gridCol w:w="439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5295900" cy="30810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031" cy="312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9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577465" cy="150939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18" cy="151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751455" cy="156273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64" cy="156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29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534920" cy="142621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13" cy="143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</w:tcPr>
          <w:p>
            <w:pPr>
              <w:pStyle w:val="10"/>
              <w:widowControl/>
              <w:ind w:firstLine="0" w:firstLineChars="0"/>
            </w:pPr>
            <w:r>
              <w:drawing>
                <wp:inline distT="0" distB="0" distL="0" distR="0">
                  <wp:extent cx="2583180" cy="1537335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21" cy="155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t>2</w:t>
      </w:r>
      <w:r>
        <w:rPr>
          <w:rFonts w:hint="eastAsia" w:ascii="仿宋" w:hAnsi="仿宋" w:eastAsia="仿宋" w:cs="宋体"/>
          <w:kern w:val="0"/>
          <w:sz w:val="28"/>
          <w:szCs w:val="28"/>
        </w:rPr>
        <w:t>、配饰施工方案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3"/>
        <w:gridCol w:w="43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3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466340" cy="141287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385" cy="141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608580" cy="142494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40" cy="143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33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434590" cy="138557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69" cy="138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9" w:type="dxa"/>
          </w:tcPr>
          <w:p>
            <w:pPr>
              <w:pStyle w:val="10"/>
              <w:widowControl/>
              <w:ind w:firstLine="0" w:firstLineChars="0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drawing>
                <wp:inline distT="0" distB="0" distL="0" distR="0">
                  <wp:extent cx="2649855" cy="1500505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40" cy="150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</w:t>
      </w:r>
      <w:r>
        <w:rPr>
          <w:rFonts w:ascii="仿宋" w:hAnsi="仿宋" w:eastAsia="仿宋" w:cs="宋体"/>
          <w:kern w:val="0"/>
          <w:sz w:val="28"/>
          <w:szCs w:val="28"/>
        </w:rPr>
        <w:t xml:space="preserve">   </w:t>
      </w:r>
      <w:r>
        <w:rPr>
          <w:rFonts w:hint="eastAsia" w:ascii="仿宋" w:hAnsi="仿宋" w:eastAsia="仿宋" w:cs="宋体"/>
          <w:kern w:val="0"/>
          <w:sz w:val="28"/>
          <w:szCs w:val="28"/>
        </w:rPr>
        <w:t>绿化养护期2年，装饰品需经甲方确认。</w:t>
      </w:r>
    </w:p>
    <w:p>
      <w:pPr>
        <w:pStyle w:val="10"/>
        <w:widowControl/>
        <w:ind w:firstLine="56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3、清单如下</w:t>
      </w:r>
    </w:p>
    <w:tbl>
      <w:tblPr>
        <w:tblStyle w:val="7"/>
        <w:tblW w:w="808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6"/>
        <w:gridCol w:w="1538"/>
        <w:gridCol w:w="3215"/>
        <w:gridCol w:w="1341"/>
        <w:gridCol w:w="13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  <w:jc w:val="center"/>
        </w:trPr>
        <w:tc>
          <w:tcPr>
            <w:tcW w:w="80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8CBAD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b/>
                <w:bCs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b/>
                <w:bCs/>
                <w:kern w:val="0"/>
                <w:szCs w:val="21"/>
              </w:rPr>
              <w:t>阳澄湖半岛红窗·悦动荟绿化软装清单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  <w:jc w:val="center"/>
        </w:trPr>
        <w:tc>
          <w:tcPr>
            <w:tcW w:w="6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CE4D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序号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CE4D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种类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CE4D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施工意向图片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CE4D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尺寸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CE4D6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数量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绿植盆栽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699260" cy="120586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06" cy="121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高2米左右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干花桌花小瓶花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734185" cy="164592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41" cy="166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大小错落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3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休息区墙面装置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792605" cy="162306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74" cy="163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大小错落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一组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靠枕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760220" cy="51943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295" cy="5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45cm*45cm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5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会议室墙面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组合软装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812925" cy="126492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38" cy="12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宽2米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6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吧台区域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仿真书籍 干花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工艺摆件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851660" cy="139446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36" cy="141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大小错落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书籍30本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干花瓶8个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工艺品摆件8个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6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7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垂吊绿植（仿真）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874520" cy="11830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402" cy="119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大小错落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30个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8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藤编竹篮吊篮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686560" cy="139446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75" cy="140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大小错落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6个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9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门口爬藤树（含前期绿植装饰）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755775" cy="135636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240" cy="13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苗高3米左右，含现有装饰拆除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2棵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</w:t>
            </w:r>
            <w:r>
              <w:rPr>
                <w:rFonts w:ascii="等线" w:hAnsi="等线" w:eastAsia="等线" w:cs="宋体"/>
                <w:kern w:val="0"/>
                <w:szCs w:val="21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防腐木花箱景观一组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含盆栽和观赏花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706880" cy="113284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42" cy="114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80*80*60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70*60*70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90*60*40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三个一组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</w:t>
            </w:r>
            <w:r>
              <w:rPr>
                <w:rFonts w:ascii="等线" w:hAnsi="等线" w:eastAsia="等线" w:cs="宋体"/>
                <w:kern w:val="0"/>
                <w:szCs w:val="21"/>
              </w:rPr>
              <w:t>1</w:t>
            </w:r>
          </w:p>
          <w:p>
            <w:pPr>
              <w:rPr>
                <w:rFonts w:ascii="等线" w:hAnsi="等线" w:eastAsia="等线" w:cs="宋体"/>
                <w:szCs w:val="21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公主花车造景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实木座椅＋花材</w:t>
            </w:r>
          </w:p>
        </w:tc>
        <w:tc>
          <w:tcPr>
            <w:tcW w:w="3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1623060" cy="132016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46" cy="134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宽1.5米</w:t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br w:type="textWrapping"/>
            </w:r>
            <w:r>
              <w:rPr>
                <w:rFonts w:hint="eastAsia" w:ascii="等线" w:hAnsi="等线" w:eastAsia="等线" w:cs="宋体"/>
                <w:kern w:val="0"/>
                <w:szCs w:val="21"/>
              </w:rPr>
              <w:t>高2米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一组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</w:t>
            </w:r>
            <w:r>
              <w:rPr>
                <w:rFonts w:ascii="等线" w:hAnsi="等线" w:eastAsia="等线" w:cs="宋体"/>
                <w:kern w:val="0"/>
                <w:szCs w:val="21"/>
              </w:rPr>
              <w:t>2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紫藤藤条＋仿真树叶</w:t>
            </w:r>
          </w:p>
        </w:tc>
        <w:tc>
          <w:tcPr>
            <w:tcW w:w="3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ascii="等线" w:hAnsi="等线" w:eastAsia="等线" w:cs="宋体"/>
                <w:color w:val="FF0000"/>
                <w:kern w:val="0"/>
                <w:szCs w:val="21"/>
              </w:rPr>
              <w:drawing>
                <wp:inline distT="0" distB="0" distL="0" distR="0">
                  <wp:extent cx="1637030" cy="1645285"/>
                  <wp:effectExtent l="0" t="0" r="127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66" cy="16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一组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  <w:jc w:val="center"/>
        </w:trPr>
        <w:tc>
          <w:tcPr>
            <w:tcW w:w="67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1</w:t>
            </w:r>
            <w:r>
              <w:rPr>
                <w:rFonts w:ascii="等线" w:hAnsi="等线" w:eastAsia="等线" w:cs="宋体"/>
                <w:kern w:val="0"/>
                <w:szCs w:val="21"/>
              </w:rPr>
              <w:t>3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绿植养护费</w:t>
            </w:r>
          </w:p>
        </w:tc>
        <w:tc>
          <w:tcPr>
            <w:tcW w:w="3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所有绿植的养护期2年</w:t>
            </w:r>
          </w:p>
        </w:tc>
        <w:tc>
          <w:tcPr>
            <w:tcW w:w="13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一项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  <w:jc w:val="center"/>
        </w:trPr>
        <w:tc>
          <w:tcPr>
            <w:tcW w:w="808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right="960"/>
              <w:rPr>
                <w:rFonts w:ascii="等线" w:hAnsi="等线" w:eastAsia="等线" w:cs="宋体"/>
                <w:kern w:val="0"/>
                <w:szCs w:val="21"/>
              </w:rPr>
            </w:pPr>
            <w:r>
              <w:rPr>
                <w:rFonts w:hint="eastAsia" w:ascii="等线" w:hAnsi="等线" w:eastAsia="等线" w:cs="宋体"/>
                <w:kern w:val="0"/>
                <w:szCs w:val="21"/>
              </w:rPr>
              <w:t>报价中包含绿化深化装饰设计</w:t>
            </w:r>
          </w:p>
        </w:tc>
      </w:tr>
    </w:tbl>
    <w:p>
      <w:pPr>
        <w:pStyle w:val="10"/>
        <w:widowControl/>
        <w:ind w:firstLine="0" w:firstLineChars="0"/>
        <w:rPr>
          <w:rFonts w:ascii="仿宋" w:hAnsi="仿宋" w:eastAsia="仿宋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03B9"/>
    <w:rsid w:val="00001274"/>
    <w:rsid w:val="0001322B"/>
    <w:rsid w:val="000149C8"/>
    <w:rsid w:val="000206F5"/>
    <w:rsid w:val="0002276E"/>
    <w:rsid w:val="00024F51"/>
    <w:rsid w:val="00025164"/>
    <w:rsid w:val="000252E6"/>
    <w:rsid w:val="00040408"/>
    <w:rsid w:val="000434A9"/>
    <w:rsid w:val="00053A4D"/>
    <w:rsid w:val="00061A4B"/>
    <w:rsid w:val="00073363"/>
    <w:rsid w:val="00074DCC"/>
    <w:rsid w:val="00074F10"/>
    <w:rsid w:val="000B5081"/>
    <w:rsid w:val="000D0409"/>
    <w:rsid w:val="000D11FC"/>
    <w:rsid w:val="000D2D56"/>
    <w:rsid w:val="000D445E"/>
    <w:rsid w:val="000D4AA9"/>
    <w:rsid w:val="000E03A1"/>
    <w:rsid w:val="000E053D"/>
    <w:rsid w:val="000E6C22"/>
    <w:rsid w:val="000F6092"/>
    <w:rsid w:val="000F703C"/>
    <w:rsid w:val="000F7BD2"/>
    <w:rsid w:val="00101DA3"/>
    <w:rsid w:val="00101E0A"/>
    <w:rsid w:val="0011127A"/>
    <w:rsid w:val="00112651"/>
    <w:rsid w:val="00125FD4"/>
    <w:rsid w:val="00151AF6"/>
    <w:rsid w:val="00154543"/>
    <w:rsid w:val="0015718A"/>
    <w:rsid w:val="001612B4"/>
    <w:rsid w:val="0017118E"/>
    <w:rsid w:val="00184212"/>
    <w:rsid w:val="001974FF"/>
    <w:rsid w:val="001A3A08"/>
    <w:rsid w:val="001C3032"/>
    <w:rsid w:val="001D29AC"/>
    <w:rsid w:val="001D74C6"/>
    <w:rsid w:val="001D7714"/>
    <w:rsid w:val="001E29A1"/>
    <w:rsid w:val="001E3880"/>
    <w:rsid w:val="001E6D54"/>
    <w:rsid w:val="001E7C7B"/>
    <w:rsid w:val="001F3A5C"/>
    <w:rsid w:val="001F40F1"/>
    <w:rsid w:val="00202D6B"/>
    <w:rsid w:val="00204057"/>
    <w:rsid w:val="002065B9"/>
    <w:rsid w:val="002156A4"/>
    <w:rsid w:val="0022060C"/>
    <w:rsid w:val="0022301F"/>
    <w:rsid w:val="002308B0"/>
    <w:rsid w:val="00231BFE"/>
    <w:rsid w:val="00232FF6"/>
    <w:rsid w:val="002337DF"/>
    <w:rsid w:val="00234677"/>
    <w:rsid w:val="00235410"/>
    <w:rsid w:val="00240B32"/>
    <w:rsid w:val="0024603D"/>
    <w:rsid w:val="00247129"/>
    <w:rsid w:val="0025197E"/>
    <w:rsid w:val="002563B8"/>
    <w:rsid w:val="00256A47"/>
    <w:rsid w:val="00262C36"/>
    <w:rsid w:val="0027369E"/>
    <w:rsid w:val="0027410C"/>
    <w:rsid w:val="0027546A"/>
    <w:rsid w:val="00275FBD"/>
    <w:rsid w:val="00281314"/>
    <w:rsid w:val="0029287D"/>
    <w:rsid w:val="00293507"/>
    <w:rsid w:val="00293E44"/>
    <w:rsid w:val="00295923"/>
    <w:rsid w:val="002A02FD"/>
    <w:rsid w:val="002A604C"/>
    <w:rsid w:val="002C7D5B"/>
    <w:rsid w:val="002D41AF"/>
    <w:rsid w:val="002D47A9"/>
    <w:rsid w:val="002E438A"/>
    <w:rsid w:val="00313405"/>
    <w:rsid w:val="00315C1C"/>
    <w:rsid w:val="00326E15"/>
    <w:rsid w:val="00341520"/>
    <w:rsid w:val="00341BD0"/>
    <w:rsid w:val="00343581"/>
    <w:rsid w:val="0034431C"/>
    <w:rsid w:val="0034771B"/>
    <w:rsid w:val="003602B2"/>
    <w:rsid w:val="00361414"/>
    <w:rsid w:val="00364F57"/>
    <w:rsid w:val="00365056"/>
    <w:rsid w:val="00384CF2"/>
    <w:rsid w:val="0039650B"/>
    <w:rsid w:val="003968A2"/>
    <w:rsid w:val="00397192"/>
    <w:rsid w:val="003A79BD"/>
    <w:rsid w:val="003B3ACD"/>
    <w:rsid w:val="003B3F3B"/>
    <w:rsid w:val="003B52FC"/>
    <w:rsid w:val="003C1930"/>
    <w:rsid w:val="003C53F8"/>
    <w:rsid w:val="003D7775"/>
    <w:rsid w:val="003E0A5A"/>
    <w:rsid w:val="003E309A"/>
    <w:rsid w:val="003F005F"/>
    <w:rsid w:val="003F236E"/>
    <w:rsid w:val="003F7815"/>
    <w:rsid w:val="004050FA"/>
    <w:rsid w:val="004057F6"/>
    <w:rsid w:val="00407264"/>
    <w:rsid w:val="00413619"/>
    <w:rsid w:val="0041606F"/>
    <w:rsid w:val="00422E85"/>
    <w:rsid w:val="004236C5"/>
    <w:rsid w:val="00440598"/>
    <w:rsid w:val="00446EDA"/>
    <w:rsid w:val="00453C0A"/>
    <w:rsid w:val="00460559"/>
    <w:rsid w:val="00462FA0"/>
    <w:rsid w:val="004633A6"/>
    <w:rsid w:val="00465609"/>
    <w:rsid w:val="00465D5D"/>
    <w:rsid w:val="004709CF"/>
    <w:rsid w:val="004737E2"/>
    <w:rsid w:val="0047581A"/>
    <w:rsid w:val="0048090A"/>
    <w:rsid w:val="00480A4F"/>
    <w:rsid w:val="004908A9"/>
    <w:rsid w:val="00497560"/>
    <w:rsid w:val="004A5A82"/>
    <w:rsid w:val="004A644E"/>
    <w:rsid w:val="004B030C"/>
    <w:rsid w:val="004B5B26"/>
    <w:rsid w:val="004B788E"/>
    <w:rsid w:val="004D3267"/>
    <w:rsid w:val="004D393F"/>
    <w:rsid w:val="004D784B"/>
    <w:rsid w:val="004E1502"/>
    <w:rsid w:val="004E2F9E"/>
    <w:rsid w:val="004E78E0"/>
    <w:rsid w:val="00502327"/>
    <w:rsid w:val="00504883"/>
    <w:rsid w:val="005078F5"/>
    <w:rsid w:val="00510671"/>
    <w:rsid w:val="0052467E"/>
    <w:rsid w:val="00541377"/>
    <w:rsid w:val="0054664C"/>
    <w:rsid w:val="00550373"/>
    <w:rsid w:val="00553794"/>
    <w:rsid w:val="005636D6"/>
    <w:rsid w:val="0056500A"/>
    <w:rsid w:val="00566C57"/>
    <w:rsid w:val="0056721F"/>
    <w:rsid w:val="0057012D"/>
    <w:rsid w:val="00576E29"/>
    <w:rsid w:val="0057783E"/>
    <w:rsid w:val="00592A1E"/>
    <w:rsid w:val="00592B01"/>
    <w:rsid w:val="0059319D"/>
    <w:rsid w:val="0059353F"/>
    <w:rsid w:val="005A6024"/>
    <w:rsid w:val="005B4C37"/>
    <w:rsid w:val="005B592A"/>
    <w:rsid w:val="005C661F"/>
    <w:rsid w:val="005E090B"/>
    <w:rsid w:val="005E20E4"/>
    <w:rsid w:val="005F2679"/>
    <w:rsid w:val="005F6F2A"/>
    <w:rsid w:val="00605125"/>
    <w:rsid w:val="00605CE0"/>
    <w:rsid w:val="00610B88"/>
    <w:rsid w:val="006127E8"/>
    <w:rsid w:val="0061417C"/>
    <w:rsid w:val="00615436"/>
    <w:rsid w:val="006221BE"/>
    <w:rsid w:val="00641F2E"/>
    <w:rsid w:val="00641FCF"/>
    <w:rsid w:val="00645BDE"/>
    <w:rsid w:val="00657157"/>
    <w:rsid w:val="00657E69"/>
    <w:rsid w:val="00660AEE"/>
    <w:rsid w:val="00660C91"/>
    <w:rsid w:val="00662B42"/>
    <w:rsid w:val="0066464D"/>
    <w:rsid w:val="00667108"/>
    <w:rsid w:val="00667718"/>
    <w:rsid w:val="00672EBE"/>
    <w:rsid w:val="00676D69"/>
    <w:rsid w:val="006802E7"/>
    <w:rsid w:val="00680644"/>
    <w:rsid w:val="006837B5"/>
    <w:rsid w:val="00684E0C"/>
    <w:rsid w:val="0068620D"/>
    <w:rsid w:val="006936F8"/>
    <w:rsid w:val="0069761C"/>
    <w:rsid w:val="006A2AFA"/>
    <w:rsid w:val="006A6403"/>
    <w:rsid w:val="006B06D4"/>
    <w:rsid w:val="006D5377"/>
    <w:rsid w:val="006E1C7E"/>
    <w:rsid w:val="006E5E12"/>
    <w:rsid w:val="006E6681"/>
    <w:rsid w:val="006E6AAB"/>
    <w:rsid w:val="006F0694"/>
    <w:rsid w:val="007043C7"/>
    <w:rsid w:val="00720556"/>
    <w:rsid w:val="00725579"/>
    <w:rsid w:val="00736F2E"/>
    <w:rsid w:val="00742A26"/>
    <w:rsid w:val="007431AC"/>
    <w:rsid w:val="007446C0"/>
    <w:rsid w:val="00745A12"/>
    <w:rsid w:val="00750D2A"/>
    <w:rsid w:val="0076037A"/>
    <w:rsid w:val="00762FB0"/>
    <w:rsid w:val="00765911"/>
    <w:rsid w:val="007771EF"/>
    <w:rsid w:val="00785867"/>
    <w:rsid w:val="00786B3F"/>
    <w:rsid w:val="00790762"/>
    <w:rsid w:val="00793AD8"/>
    <w:rsid w:val="00795684"/>
    <w:rsid w:val="007B5EA9"/>
    <w:rsid w:val="007C154A"/>
    <w:rsid w:val="007C3D33"/>
    <w:rsid w:val="007C7E90"/>
    <w:rsid w:val="007D1C88"/>
    <w:rsid w:val="007D3775"/>
    <w:rsid w:val="007D673D"/>
    <w:rsid w:val="007F76CD"/>
    <w:rsid w:val="00805F16"/>
    <w:rsid w:val="00810397"/>
    <w:rsid w:val="0081405D"/>
    <w:rsid w:val="00821469"/>
    <w:rsid w:val="00822A3C"/>
    <w:rsid w:val="00835433"/>
    <w:rsid w:val="00841D13"/>
    <w:rsid w:val="00845AF9"/>
    <w:rsid w:val="00856C14"/>
    <w:rsid w:val="00860611"/>
    <w:rsid w:val="0086530A"/>
    <w:rsid w:val="008706A4"/>
    <w:rsid w:val="00880FF3"/>
    <w:rsid w:val="008D289A"/>
    <w:rsid w:val="008E32DD"/>
    <w:rsid w:val="008F15D3"/>
    <w:rsid w:val="0090528D"/>
    <w:rsid w:val="0092507C"/>
    <w:rsid w:val="0093419F"/>
    <w:rsid w:val="009342B4"/>
    <w:rsid w:val="009365B0"/>
    <w:rsid w:val="00942A7A"/>
    <w:rsid w:val="0094755C"/>
    <w:rsid w:val="00950146"/>
    <w:rsid w:val="009507A6"/>
    <w:rsid w:val="00952908"/>
    <w:rsid w:val="00953B82"/>
    <w:rsid w:val="0098054D"/>
    <w:rsid w:val="009866ED"/>
    <w:rsid w:val="009877D2"/>
    <w:rsid w:val="00994560"/>
    <w:rsid w:val="009A3817"/>
    <w:rsid w:val="009B23BC"/>
    <w:rsid w:val="009B69FE"/>
    <w:rsid w:val="009B6BFA"/>
    <w:rsid w:val="009C1B50"/>
    <w:rsid w:val="009C1CC6"/>
    <w:rsid w:val="009C257A"/>
    <w:rsid w:val="009C69F2"/>
    <w:rsid w:val="009C769C"/>
    <w:rsid w:val="009D2580"/>
    <w:rsid w:val="009D7451"/>
    <w:rsid w:val="00A0487B"/>
    <w:rsid w:val="00A16CBB"/>
    <w:rsid w:val="00A16F69"/>
    <w:rsid w:val="00A300BB"/>
    <w:rsid w:val="00A31F3B"/>
    <w:rsid w:val="00A46A21"/>
    <w:rsid w:val="00A60C38"/>
    <w:rsid w:val="00A64C06"/>
    <w:rsid w:val="00A71158"/>
    <w:rsid w:val="00A72CAA"/>
    <w:rsid w:val="00A72DA1"/>
    <w:rsid w:val="00AB09F1"/>
    <w:rsid w:val="00AB1025"/>
    <w:rsid w:val="00AB15F1"/>
    <w:rsid w:val="00AB4C29"/>
    <w:rsid w:val="00AB519E"/>
    <w:rsid w:val="00AB6EBB"/>
    <w:rsid w:val="00AD0D10"/>
    <w:rsid w:val="00AE6EA6"/>
    <w:rsid w:val="00AF30EE"/>
    <w:rsid w:val="00AF3B12"/>
    <w:rsid w:val="00AF7392"/>
    <w:rsid w:val="00B01531"/>
    <w:rsid w:val="00B06373"/>
    <w:rsid w:val="00B12562"/>
    <w:rsid w:val="00B14E02"/>
    <w:rsid w:val="00B243FE"/>
    <w:rsid w:val="00B479C7"/>
    <w:rsid w:val="00B57846"/>
    <w:rsid w:val="00B60C56"/>
    <w:rsid w:val="00B70C4B"/>
    <w:rsid w:val="00B72C1A"/>
    <w:rsid w:val="00B75AAE"/>
    <w:rsid w:val="00B83045"/>
    <w:rsid w:val="00B92C80"/>
    <w:rsid w:val="00B97CDC"/>
    <w:rsid w:val="00BA2610"/>
    <w:rsid w:val="00BB6D63"/>
    <w:rsid w:val="00BC1989"/>
    <w:rsid w:val="00BC532B"/>
    <w:rsid w:val="00BC585E"/>
    <w:rsid w:val="00BE1255"/>
    <w:rsid w:val="00BE5BC2"/>
    <w:rsid w:val="00BF585A"/>
    <w:rsid w:val="00BF5920"/>
    <w:rsid w:val="00C1088F"/>
    <w:rsid w:val="00C12895"/>
    <w:rsid w:val="00C1660B"/>
    <w:rsid w:val="00C175D6"/>
    <w:rsid w:val="00C1777F"/>
    <w:rsid w:val="00C33687"/>
    <w:rsid w:val="00C37E5C"/>
    <w:rsid w:val="00C62454"/>
    <w:rsid w:val="00C85C3B"/>
    <w:rsid w:val="00C85C65"/>
    <w:rsid w:val="00CA07CE"/>
    <w:rsid w:val="00CA59D2"/>
    <w:rsid w:val="00CB085C"/>
    <w:rsid w:val="00CD3C1F"/>
    <w:rsid w:val="00CD4154"/>
    <w:rsid w:val="00CD4E3C"/>
    <w:rsid w:val="00CD6D8B"/>
    <w:rsid w:val="00CF0051"/>
    <w:rsid w:val="00CF0A80"/>
    <w:rsid w:val="00CF2FC1"/>
    <w:rsid w:val="00CF359A"/>
    <w:rsid w:val="00CF7C38"/>
    <w:rsid w:val="00D06F89"/>
    <w:rsid w:val="00D108C9"/>
    <w:rsid w:val="00D15940"/>
    <w:rsid w:val="00D212AF"/>
    <w:rsid w:val="00D35729"/>
    <w:rsid w:val="00D47220"/>
    <w:rsid w:val="00D47CE1"/>
    <w:rsid w:val="00D530A4"/>
    <w:rsid w:val="00D55869"/>
    <w:rsid w:val="00D668CC"/>
    <w:rsid w:val="00D66F5C"/>
    <w:rsid w:val="00D73C33"/>
    <w:rsid w:val="00D75180"/>
    <w:rsid w:val="00D75240"/>
    <w:rsid w:val="00D816F3"/>
    <w:rsid w:val="00D82358"/>
    <w:rsid w:val="00D96B42"/>
    <w:rsid w:val="00DA2ADB"/>
    <w:rsid w:val="00DB014B"/>
    <w:rsid w:val="00DC4F86"/>
    <w:rsid w:val="00DC6C39"/>
    <w:rsid w:val="00DD285A"/>
    <w:rsid w:val="00DD38A5"/>
    <w:rsid w:val="00DD689C"/>
    <w:rsid w:val="00DF0E27"/>
    <w:rsid w:val="00E20D9E"/>
    <w:rsid w:val="00E211E7"/>
    <w:rsid w:val="00E43D64"/>
    <w:rsid w:val="00E45B3B"/>
    <w:rsid w:val="00E50826"/>
    <w:rsid w:val="00E6187D"/>
    <w:rsid w:val="00E624BB"/>
    <w:rsid w:val="00E637F0"/>
    <w:rsid w:val="00E87F21"/>
    <w:rsid w:val="00E9442B"/>
    <w:rsid w:val="00EA0781"/>
    <w:rsid w:val="00EB3E4E"/>
    <w:rsid w:val="00EB4D28"/>
    <w:rsid w:val="00EC0F12"/>
    <w:rsid w:val="00ED3561"/>
    <w:rsid w:val="00EE1B3D"/>
    <w:rsid w:val="00EE1EF2"/>
    <w:rsid w:val="00EE58AC"/>
    <w:rsid w:val="00EE5D04"/>
    <w:rsid w:val="00EF4617"/>
    <w:rsid w:val="00F05D70"/>
    <w:rsid w:val="00F129B6"/>
    <w:rsid w:val="00F12D8D"/>
    <w:rsid w:val="00F139CF"/>
    <w:rsid w:val="00F1405E"/>
    <w:rsid w:val="00F203B9"/>
    <w:rsid w:val="00F225E6"/>
    <w:rsid w:val="00F22D2F"/>
    <w:rsid w:val="00F23574"/>
    <w:rsid w:val="00F336AD"/>
    <w:rsid w:val="00F345A4"/>
    <w:rsid w:val="00F35F0D"/>
    <w:rsid w:val="00F44ABF"/>
    <w:rsid w:val="00F45B34"/>
    <w:rsid w:val="00F509CE"/>
    <w:rsid w:val="00F55677"/>
    <w:rsid w:val="00F72A68"/>
    <w:rsid w:val="00F8066D"/>
    <w:rsid w:val="00F80C2C"/>
    <w:rsid w:val="00F835E5"/>
    <w:rsid w:val="00F83C4D"/>
    <w:rsid w:val="00F87ABC"/>
    <w:rsid w:val="00F9545E"/>
    <w:rsid w:val="00FA5BE3"/>
    <w:rsid w:val="00FA658D"/>
    <w:rsid w:val="00FB16AD"/>
    <w:rsid w:val="00FB4724"/>
    <w:rsid w:val="00FB5EBE"/>
    <w:rsid w:val="00FD1FE1"/>
    <w:rsid w:val="00FD2639"/>
    <w:rsid w:val="00FE2E14"/>
    <w:rsid w:val="00FE739B"/>
    <w:rsid w:val="00FF4980"/>
    <w:rsid w:val="00FF634D"/>
    <w:rsid w:val="02570176"/>
    <w:rsid w:val="11E52A51"/>
    <w:rsid w:val="15FC2BE8"/>
    <w:rsid w:val="25852F4B"/>
    <w:rsid w:val="2B1506DF"/>
    <w:rsid w:val="37CB6B29"/>
    <w:rsid w:val="3D867F16"/>
    <w:rsid w:val="3E6003A3"/>
    <w:rsid w:val="42983E31"/>
    <w:rsid w:val="43192A88"/>
    <w:rsid w:val="4D0D787F"/>
    <w:rsid w:val="54D7012C"/>
    <w:rsid w:val="56C86B31"/>
    <w:rsid w:val="57F80164"/>
    <w:rsid w:val="586C13ED"/>
    <w:rsid w:val="60642DA8"/>
    <w:rsid w:val="66E51867"/>
    <w:rsid w:val="71185F58"/>
    <w:rsid w:val="795534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paragraph" w:customStyle="1" w:styleId="10">
    <w:name w:val="正文_0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paragraph" w:customStyle="1" w:styleId="1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批注框文本 字符"/>
    <w:basedOn w:val="9"/>
    <w:link w:val="3"/>
    <w:semiHidden/>
    <w:uiPriority w:val="99"/>
    <w:rPr>
      <w:kern w:val="2"/>
      <w:sz w:val="18"/>
      <w:szCs w:val="18"/>
    </w:rPr>
  </w:style>
  <w:style w:type="character" w:customStyle="1" w:styleId="13">
    <w:name w:val="标题 1 字符"/>
    <w:basedOn w:val="9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4">
    <w:name w:val="页眉 字符"/>
    <w:basedOn w:val="9"/>
    <w:link w:val="5"/>
    <w:uiPriority w:val="99"/>
    <w:rPr>
      <w:kern w:val="2"/>
      <w:sz w:val="18"/>
      <w:szCs w:val="18"/>
    </w:rPr>
  </w:style>
  <w:style w:type="character" w:customStyle="1" w:styleId="15">
    <w:name w:val="页脚 字符"/>
    <w:basedOn w:val="9"/>
    <w:link w:val="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8BBF37-CA85-4F15-8262-BF33E9101A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352</Words>
  <Characters>2007</Characters>
  <Lines>16</Lines>
  <Paragraphs>4</Paragraphs>
  <TotalTime>788</TotalTime>
  <ScaleCrop>false</ScaleCrop>
  <LinksUpToDate>false</LinksUpToDate>
  <CharactersWithSpaces>2355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2018-06-21T08:40:00Z</dcterms:created>
  <dc:creator>app</dc:creator>
  <cp:lastModifiedBy>杨梅</cp:lastModifiedBy>
  <dcterms:modified xsi:type="dcterms:W3CDTF">2019-08-21T01:43:28Z</dcterms:modified>
  <cp:revision>550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